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326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113"/>
        <w:gridCol w:w="851"/>
        <w:gridCol w:w="14"/>
        <w:gridCol w:w="128"/>
        <w:gridCol w:w="850"/>
        <w:gridCol w:w="15"/>
        <w:gridCol w:w="127"/>
        <w:gridCol w:w="340"/>
        <w:gridCol w:w="369"/>
        <w:gridCol w:w="1134"/>
        <w:gridCol w:w="82"/>
        <w:gridCol w:w="1924"/>
        <w:gridCol w:w="2388"/>
        <w:gridCol w:w="123"/>
        <w:gridCol w:w="1153"/>
      </w:tblGrid>
      <w:tr w:rsidR="008D6FCD" w:rsidRPr="002209E1" w:rsidTr="00CA5684">
        <w:trPr>
          <w:trHeight w:val="390"/>
        </w:trPr>
        <w:tc>
          <w:tcPr>
            <w:tcW w:w="1017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6FCD" w:rsidRPr="002209E1" w:rsidRDefault="008D6FCD" w:rsidP="00CA5684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D2A8C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附件1：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B90F8B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广西建设监理协会第四届理事会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候选人推选意向表</w:t>
            </w:r>
          </w:p>
        </w:tc>
      </w:tr>
      <w:tr w:rsidR="008D6FCD" w:rsidRPr="0044060F" w:rsidTr="00CA5684">
        <w:trPr>
          <w:trHeight w:val="344"/>
        </w:trPr>
        <w:tc>
          <w:tcPr>
            <w:tcW w:w="1017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44060F" w:rsidRDefault="008D6FCD" w:rsidP="00CA5684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36"/>
                <w:szCs w:val="21"/>
              </w:rPr>
            </w:pPr>
            <w:r w:rsidRPr="0044060F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会长候选人（采用等额选举，同意打“√”，不同意打“×”）</w:t>
            </w:r>
          </w:p>
        </w:tc>
      </w:tr>
      <w:tr w:rsidR="008D6FCD" w:rsidRPr="00CB7B77" w:rsidTr="00CA5684">
        <w:trPr>
          <w:trHeight w:val="4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CB7B77" w:rsidRDefault="008D6FCD" w:rsidP="00CA56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B7B7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CB7B77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B7B7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所在市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CB7B77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B7B7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CB7B7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9F67FB" w:rsidRDefault="008D6FCD" w:rsidP="00CA56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F67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CB7B77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B7B7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CB7B7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CB7B77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B7B7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CB7B77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投票意向</w:t>
            </w:r>
          </w:p>
        </w:tc>
      </w:tr>
      <w:tr w:rsidR="008D6FCD" w:rsidRPr="0044060F" w:rsidTr="00CA5684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陈群毓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董事长兼总经理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广西城建咨询有限公司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D6FCD" w:rsidRPr="0044060F" w:rsidTr="00CA5684">
        <w:trPr>
          <w:trHeight w:val="390"/>
        </w:trPr>
        <w:tc>
          <w:tcPr>
            <w:tcW w:w="1017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副会长候选人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</w:t>
            </w:r>
            <w:r w:rsidRPr="00BA5B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按姓氏拼音排序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。</w:t>
            </w:r>
            <w:r w:rsidRPr="0044060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采用差额选举，</w:t>
            </w:r>
            <w:r w:rsidRPr="009455A1"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请从以下24人钩选出19名预备人选</w:t>
            </w:r>
            <w:r w:rsidRPr="0044060F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，多选无效。）</w:t>
            </w:r>
          </w:p>
        </w:tc>
      </w:tr>
      <w:tr w:rsidR="008D6FCD" w:rsidRPr="00577813" w:rsidTr="00CA5684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577813" w:rsidRDefault="008D6FCD" w:rsidP="00CA56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577813" w:rsidRDefault="008D6FCD" w:rsidP="00CA56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投票意向</w:t>
            </w:r>
          </w:p>
        </w:tc>
      </w:tr>
      <w:tr w:rsidR="008D6FCD" w:rsidRPr="0044060F" w:rsidTr="00CA5684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桂林市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龚</w:t>
            </w:r>
            <w:proofErr w:type="gramEnd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薪</w:t>
            </w: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镔</w:t>
            </w:r>
            <w:proofErr w:type="gramEnd"/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CD" w:rsidRDefault="008D6FCD" w:rsidP="00CA568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广西高质建设管理咨询有限公司</w:t>
            </w:r>
          </w:p>
          <w:p w:rsidR="008D6FCD" w:rsidRPr="0044060F" w:rsidRDefault="008D6FCD" w:rsidP="00CA568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/桂林市建设监理协会会长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  波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广西建筑科学研究设计院工程建设监理公司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贺丽娜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南宁市建</w:t>
            </w: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昶</w:t>
            </w:r>
            <w:proofErr w:type="gramEnd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建设工程监理咨询有限责任公司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黄俊才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广西恒基建设工程咨询有限公司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黄向军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广西南宁建科工程监理有限责任公司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桂林市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蒋文亮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广西隆欣建设监理有限公司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3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百色市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晖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广西中</w:t>
            </w: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铝建设</w:t>
            </w:r>
            <w:proofErr w:type="gramEnd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监理咨询有限公司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柳州市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敏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1B38A8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B38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董事长兼总经理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广西建柳工程咨询有限公司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李海鹏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南宁市城市建设监理有限责任公司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3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廖国强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广西万安工程咨询有限公司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刘存顺</w:t>
            </w:r>
            <w:proofErr w:type="gramEnd"/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</w:t>
            </w: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力元建设</w:t>
            </w:r>
            <w:proofErr w:type="gramEnd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监理有限责任公司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龙  凤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广西冠雅工程管理有限公司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3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罗  馨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1B38A8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B38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副会长兼秘书长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广西建设监理协会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莫宏杰</w:t>
            </w:r>
            <w:proofErr w:type="gramEnd"/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1B38A8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B38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监理部经理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广西桂能工程咨询集团有限公司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莫细喜</w:t>
            </w:r>
            <w:proofErr w:type="gramEnd"/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广西大通建设监理咨询管理有限公司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玉林市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宁  辉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广西至佳建设工程咨询有限公司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韦斌贤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中国轻工业南宁设计工程有限公司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韦道业</w:t>
            </w:r>
            <w:proofErr w:type="gramEnd"/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调研员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原住</w:t>
            </w: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建厅建管</w:t>
            </w:r>
            <w:proofErr w:type="gramEnd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处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柳州市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肖  红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CD" w:rsidRDefault="008D6FCD" w:rsidP="00CA5684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广西广厦工程建设咨询管理集团有限公司  </w:t>
            </w:r>
          </w:p>
          <w:p w:rsidR="008D6FCD" w:rsidRPr="0044060F" w:rsidRDefault="008D6FCD" w:rsidP="00CA5684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/柳州市建设监理协会会长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3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杨  荣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FCD" w:rsidRPr="00CB7B77" w:rsidRDefault="008D6FCD" w:rsidP="00CA5684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B7B77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南宁品正建设咨询有限责任公司</w:t>
            </w:r>
          </w:p>
          <w:p w:rsidR="008D6FCD" w:rsidRPr="0044060F" w:rsidRDefault="008D6FCD" w:rsidP="00CA5684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B7B77">
              <w:rPr>
                <w:rFonts w:ascii="宋体" w:hAnsi="宋体" w:cs="宋体" w:hint="eastAsia"/>
                <w:color w:val="000000"/>
                <w:kern w:val="0"/>
                <w:szCs w:val="21"/>
              </w:rPr>
              <w:t>/南宁市建设监理协会会长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余佩生</w:t>
            </w:r>
            <w:proofErr w:type="gramEnd"/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广西壮族自治区建设监理有限责任公司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2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北海市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郑大明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北海</w:t>
            </w: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诚建设监理有限责任公司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周仰东</w:t>
            </w:r>
            <w:proofErr w:type="gramEnd"/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广西中</w:t>
            </w: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信恒泰工程</w:t>
            </w:r>
            <w:proofErr w:type="gramEnd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顾问有限公司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44060F" w:rsidTr="00CA5684">
        <w:trPr>
          <w:trHeight w:val="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朱懋南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FCD" w:rsidRPr="0044060F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广西南宁宏</w:t>
            </w:r>
            <w:proofErr w:type="gramStart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翔工程</w:t>
            </w:r>
            <w:proofErr w:type="gramEnd"/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建设监理有限责任公司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FCD" w:rsidRPr="0044060F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060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6FCD" w:rsidRPr="00E21BB9" w:rsidTr="00CA5684">
        <w:trPr>
          <w:trHeight w:val="308"/>
        </w:trPr>
        <w:tc>
          <w:tcPr>
            <w:tcW w:w="1017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E21BB9" w:rsidRDefault="008D6FCD" w:rsidP="00CA56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B173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秘书长候选人（采用等额选举，同意打“√”，不同意打“×”）</w:t>
            </w:r>
          </w:p>
        </w:tc>
      </w:tr>
      <w:tr w:rsidR="008D6FCD" w:rsidRPr="00577813" w:rsidTr="00CA5684">
        <w:trPr>
          <w:trHeight w:val="271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所在市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投票意向</w:t>
            </w:r>
          </w:p>
        </w:tc>
      </w:tr>
      <w:tr w:rsidR="008D6FCD" w:rsidTr="00CA5684">
        <w:trPr>
          <w:trHeight w:val="267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李锦康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办公室主任</w:t>
            </w:r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广西建筑科学研究设计院工程建设监理公司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D6FCD" w:rsidTr="00CA5684">
        <w:trPr>
          <w:trHeight w:val="259"/>
        </w:trPr>
        <w:tc>
          <w:tcPr>
            <w:tcW w:w="1017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173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监事候选人（采用等额选举，同意打“√”，不同意打“×”）</w:t>
            </w:r>
          </w:p>
        </w:tc>
      </w:tr>
      <w:tr w:rsidR="008D6FCD" w:rsidRPr="00577813" w:rsidTr="00CA5684">
        <w:trPr>
          <w:trHeight w:val="271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所在市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投票意向</w:t>
            </w:r>
          </w:p>
        </w:tc>
      </w:tr>
      <w:tr w:rsidR="008D6FCD" w:rsidRPr="00CB7B77" w:rsidTr="00CA5684">
        <w:trPr>
          <w:trHeight w:val="271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B90F8B" w:rsidRDefault="008D6FCD" w:rsidP="00CA5684">
            <w:pPr>
              <w:widowControl/>
              <w:ind w:firstLineChars="50" w:firstLine="11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B90F8B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B90F8B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黄华宇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B90F8B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FD2A8C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D2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办公室主任</w:t>
            </w:r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577813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7813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广西建设监理协会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CB7B77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D6FCD" w:rsidRPr="00CB7B77" w:rsidTr="00CA5684">
        <w:trPr>
          <w:trHeight w:val="927"/>
        </w:trPr>
        <w:tc>
          <w:tcPr>
            <w:tcW w:w="16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FCD" w:rsidRPr="00B90F8B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sz w:val="28"/>
                <w:szCs w:val="28"/>
              </w:rPr>
              <w:t>理事签字</w:t>
            </w:r>
          </w:p>
        </w:tc>
        <w:tc>
          <w:tcPr>
            <w:tcW w:w="29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Pr="00B90F8B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Default="008D6FCD" w:rsidP="00CA56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</w:t>
            </w:r>
          </w:p>
          <w:p w:rsidR="008D6FCD" w:rsidRPr="00B90F8B" w:rsidRDefault="008D6FCD" w:rsidP="00CA5684">
            <w:pPr>
              <w:widowControl/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34F0">
              <w:rPr>
                <w:rFonts w:hint="eastAsia"/>
                <w:szCs w:val="21"/>
              </w:rPr>
              <w:t>（公章）</w:t>
            </w:r>
          </w:p>
        </w:tc>
        <w:tc>
          <w:tcPr>
            <w:tcW w:w="3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FCD" w:rsidRDefault="008D6FCD" w:rsidP="00CA5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D6FCD" w:rsidRPr="00CB7B77" w:rsidRDefault="008D6FCD" w:rsidP="00CA5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C7CC6" w:rsidRDefault="00BC7CC6">
      <w:bookmarkStart w:id="0" w:name="_GoBack"/>
      <w:bookmarkEnd w:id="0"/>
    </w:p>
    <w:sectPr w:rsidR="00BC7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CD" w:rsidRDefault="008D6FCD" w:rsidP="008D6FCD">
      <w:r>
        <w:separator/>
      </w:r>
    </w:p>
  </w:endnote>
  <w:endnote w:type="continuationSeparator" w:id="0">
    <w:p w:rsidR="008D6FCD" w:rsidRDefault="008D6FCD" w:rsidP="008D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CD" w:rsidRDefault="008D6FCD" w:rsidP="008D6FCD">
      <w:r>
        <w:separator/>
      </w:r>
    </w:p>
  </w:footnote>
  <w:footnote w:type="continuationSeparator" w:id="0">
    <w:p w:rsidR="008D6FCD" w:rsidRDefault="008D6FCD" w:rsidP="008D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BD"/>
    <w:rsid w:val="001C22BD"/>
    <w:rsid w:val="008D6FCD"/>
    <w:rsid w:val="00B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F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F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F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>Sky123.Org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2019-08-12T09:23:00Z</dcterms:created>
  <dcterms:modified xsi:type="dcterms:W3CDTF">2019-08-12T09:23:00Z</dcterms:modified>
</cp:coreProperties>
</file>